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43BD2" w14:textId="77777777" w:rsidR="006D0EF1" w:rsidRDefault="00000000">
      <w:pPr>
        <w:spacing w:after="40"/>
        <w:jc w:val="center"/>
      </w:pPr>
      <w:r>
        <w:rPr>
          <w:b/>
          <w:bCs/>
          <w:color w:val="1F4E79"/>
          <w:sz w:val="52"/>
          <w:szCs w:val="52"/>
        </w:rPr>
        <w:t>Ryan Sherwood</w:t>
      </w:r>
    </w:p>
    <w:p w14:paraId="32F7CA32" w14:textId="77777777" w:rsidR="006D0EF1" w:rsidRDefault="00000000">
      <w:pPr>
        <w:spacing w:after="60"/>
        <w:jc w:val="center"/>
      </w:pPr>
      <w:r>
        <w:rPr>
          <w:color w:val="2E75B6"/>
          <w:sz w:val="22"/>
          <w:szCs w:val="22"/>
        </w:rPr>
        <w:t xml:space="preserve">Lead UX </w:t>
      </w:r>
      <w:proofErr w:type="gramStart"/>
      <w:r>
        <w:rPr>
          <w:color w:val="2E75B6"/>
          <w:sz w:val="22"/>
          <w:szCs w:val="22"/>
        </w:rPr>
        <w:t>Designer  |</w:t>
      </w:r>
      <w:proofErr w:type="gramEnd"/>
      <w:r>
        <w:rPr>
          <w:color w:val="2E75B6"/>
          <w:sz w:val="22"/>
          <w:szCs w:val="22"/>
        </w:rPr>
        <w:t xml:space="preserve">  UX </w:t>
      </w:r>
      <w:proofErr w:type="gramStart"/>
      <w:r>
        <w:rPr>
          <w:color w:val="2E75B6"/>
          <w:sz w:val="22"/>
          <w:szCs w:val="22"/>
        </w:rPr>
        <w:t>Manager  |</w:t>
      </w:r>
      <w:proofErr w:type="gramEnd"/>
      <w:r>
        <w:rPr>
          <w:color w:val="2E75B6"/>
          <w:sz w:val="22"/>
          <w:szCs w:val="22"/>
        </w:rPr>
        <w:t xml:space="preserve">  E-Commerce Experience Strategist</w:t>
      </w:r>
    </w:p>
    <w:p w14:paraId="6714B102" w14:textId="77777777" w:rsidR="006D0EF1" w:rsidRDefault="00000000">
      <w:pPr>
        <w:spacing w:after="20"/>
        <w:jc w:val="center"/>
      </w:pPr>
      <w:proofErr w:type="gramStart"/>
      <w:r>
        <w:rPr>
          <w:color w:val="595959"/>
          <w:sz w:val="18"/>
          <w:szCs w:val="18"/>
        </w:rPr>
        <w:t>rynsherwood@yahoo.com  •</w:t>
      </w:r>
      <w:proofErr w:type="gramEnd"/>
      <w:r>
        <w:rPr>
          <w:color w:val="595959"/>
          <w:sz w:val="18"/>
          <w:szCs w:val="18"/>
        </w:rPr>
        <w:t xml:space="preserve">  </w:t>
      </w:r>
      <w:proofErr w:type="gramStart"/>
      <w:r>
        <w:rPr>
          <w:color w:val="595959"/>
          <w:sz w:val="18"/>
          <w:szCs w:val="18"/>
        </w:rPr>
        <w:t>224.622.9802  •</w:t>
      </w:r>
      <w:proofErr w:type="gramEnd"/>
      <w:r>
        <w:rPr>
          <w:color w:val="595959"/>
          <w:sz w:val="18"/>
          <w:szCs w:val="18"/>
        </w:rPr>
        <w:t xml:space="preserve">  McHenry, </w:t>
      </w:r>
      <w:proofErr w:type="gramStart"/>
      <w:r>
        <w:rPr>
          <w:color w:val="595959"/>
          <w:sz w:val="18"/>
          <w:szCs w:val="18"/>
        </w:rPr>
        <w:t>IL  •</w:t>
      </w:r>
      <w:proofErr w:type="gramEnd"/>
      <w:r>
        <w:rPr>
          <w:color w:val="595959"/>
          <w:sz w:val="18"/>
          <w:szCs w:val="18"/>
        </w:rPr>
        <w:t xml:space="preserve">  </w:t>
      </w:r>
      <w:hyperlink r:id="rId5" w:history="1">
        <w:r>
          <w:rPr>
            <w:color w:val="2E75B6"/>
            <w:sz w:val="18"/>
            <w:szCs w:val="18"/>
            <w:u w:val="single"/>
          </w:rPr>
          <w:t>linkedin.com/in/</w:t>
        </w:r>
        <w:proofErr w:type="spellStart"/>
        <w:r>
          <w:rPr>
            <w:color w:val="2E75B6"/>
            <w:sz w:val="18"/>
            <w:szCs w:val="18"/>
            <w:u w:val="single"/>
          </w:rPr>
          <w:t>ryansherwood</w:t>
        </w:r>
        <w:proofErr w:type="spellEnd"/>
      </w:hyperlink>
      <w:r>
        <w:rPr>
          <w:color w:val="595959"/>
          <w:sz w:val="18"/>
          <w:szCs w:val="18"/>
        </w:rPr>
        <w:t xml:space="preserve">  •  </w:t>
      </w:r>
      <w:hyperlink r:id="rId6" w:history="1">
        <w:r>
          <w:rPr>
            <w:color w:val="2E75B6"/>
            <w:sz w:val="18"/>
            <w:szCs w:val="18"/>
            <w:u w:val="single"/>
          </w:rPr>
          <w:t>ryan-sherwood.com/portfolio</w:t>
        </w:r>
      </w:hyperlink>
    </w:p>
    <w:p w14:paraId="1FD7998E" w14:textId="77777777" w:rsidR="006D0EF1" w:rsidRDefault="006D0EF1">
      <w:pPr>
        <w:pBdr>
          <w:bottom w:val="single" w:sz="8" w:space="1" w:color="2E75B6"/>
        </w:pBdr>
        <w:spacing w:before="80" w:after="80"/>
      </w:pPr>
    </w:p>
    <w:p w14:paraId="2D2AB1C8" w14:textId="77777777" w:rsidR="006D0EF1" w:rsidRDefault="00000000" w:rsidP="0038501F">
      <w:pPr>
        <w:pBdr>
          <w:bottom w:val="single" w:sz="6" w:space="2" w:color="2E75B6"/>
        </w:pBdr>
        <w:spacing w:before="180" w:after="60"/>
        <w:jc w:val="center"/>
      </w:pPr>
      <w:r>
        <w:rPr>
          <w:b/>
          <w:bCs/>
          <w:color w:val="1F4E79"/>
          <w:spacing w:val="40"/>
          <w:sz w:val="22"/>
          <w:szCs w:val="22"/>
        </w:rPr>
        <w:t>PROFESSIONAL SUMMARY</w:t>
      </w:r>
    </w:p>
    <w:p w14:paraId="59F30D49" w14:textId="77777777" w:rsidR="006D0EF1" w:rsidRDefault="00000000">
      <w:pPr>
        <w:spacing w:before="80" w:after="80"/>
      </w:pPr>
      <w:r>
        <w:rPr>
          <w:color w:val="404040"/>
        </w:rPr>
        <w:t xml:space="preserve">Lead UX Designer and team manager with 12+ years driving measurable e-commerce growth through user-centered design, AI-powered platform strategy, and cross-functional leadership. Grew web revenue from $38M to $71M over five years at a single B2B e-commerce company. Proven track record leading full-site redesigns, </w:t>
      </w:r>
      <w:proofErr w:type="spellStart"/>
      <w:r>
        <w:rPr>
          <w:color w:val="404040"/>
        </w:rPr>
        <w:t>replatforming</w:t>
      </w:r>
      <w:proofErr w:type="spellEnd"/>
      <w:r>
        <w:rPr>
          <w:color w:val="404040"/>
        </w:rPr>
        <w:t xml:space="preserve"> initiatives, and AI-driven search and merchandising systems across 7 multilingual websites. Skilled at translating complex business and user needs into scalable digital experiences — from discovery and wireframes through stakeholder alignment and launch.</w:t>
      </w:r>
    </w:p>
    <w:p w14:paraId="5C519C3C" w14:textId="77777777" w:rsidR="006D0EF1" w:rsidRDefault="00000000" w:rsidP="0038501F">
      <w:pPr>
        <w:pBdr>
          <w:bottom w:val="single" w:sz="6" w:space="2" w:color="2E75B6"/>
        </w:pBdr>
        <w:spacing w:before="180" w:after="60"/>
        <w:jc w:val="center"/>
      </w:pPr>
      <w:r>
        <w:rPr>
          <w:b/>
          <w:bCs/>
          <w:color w:val="1F4E79"/>
          <w:spacing w:val="40"/>
          <w:sz w:val="22"/>
          <w:szCs w:val="22"/>
        </w:rPr>
        <w:t>CAREER HIGHLIGHTS</w:t>
      </w:r>
    </w:p>
    <w:p w14:paraId="41E38728" w14:textId="77777777" w:rsidR="006D0EF1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404040"/>
        </w:rPr>
        <w:t>Grew domestic web revenue from $38M to $71M over five years through UX-led redesign, merchandising strategy, and AI-driven site enhancements.</w:t>
      </w:r>
    </w:p>
    <w:p w14:paraId="50C4EFCF" w14:textId="77777777" w:rsidR="006D0EF1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404040"/>
        </w:rPr>
        <w:t>Generated $847K+ in incremental sales via a targeted AOV-improvement promotion (May 2023–Feb 2024); reactivated dormant user accounts to produce new revenue.</w:t>
      </w:r>
    </w:p>
    <w:p w14:paraId="2E30AFB8" w14:textId="77777777" w:rsidR="006D0EF1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404040"/>
        </w:rPr>
        <w:t xml:space="preserve">Led complete e-commerce </w:t>
      </w:r>
      <w:proofErr w:type="spellStart"/>
      <w:r>
        <w:rPr>
          <w:color w:val="404040"/>
        </w:rPr>
        <w:t>replatform</w:t>
      </w:r>
      <w:proofErr w:type="spellEnd"/>
      <w:r>
        <w:rPr>
          <w:color w:val="404040"/>
        </w:rPr>
        <w:t xml:space="preserve"> and redesign — finalist for Internet Retailer's 2017 B2B E-Commerce Website Design of the Year.</w:t>
      </w:r>
    </w:p>
    <w:p w14:paraId="1CD1DF51" w14:textId="77777777" w:rsidR="006D0EF1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404040"/>
        </w:rPr>
        <w:t>Increased SEO impressions by 50% through structured UX and content page enhancements.</w:t>
      </w:r>
    </w:p>
    <w:p w14:paraId="3A70E61E" w14:textId="77777777" w:rsidR="006D0EF1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404040"/>
        </w:rPr>
        <w:t>Improved click-through rate 40% and grew cart size 25% via IDP widget redesign and AI-driven search/facet enhancements.</w:t>
      </w:r>
    </w:p>
    <w:p w14:paraId="1838CF83" w14:textId="77777777" w:rsidR="006D0EF1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404040"/>
        </w:rPr>
        <w:t>Reintroduced top-selling peristaltic product line through UX-led site strategy, generating $4M+ in sales.</w:t>
      </w:r>
    </w:p>
    <w:p w14:paraId="567D9A6C" w14:textId="25975915" w:rsidR="006D0EF1" w:rsidRDefault="0038501F">
      <w:pPr>
        <w:pStyle w:val="ListParagraph"/>
        <w:numPr>
          <w:ilvl w:val="0"/>
          <w:numId w:val="2"/>
        </w:numPr>
        <w:spacing w:before="40" w:after="40"/>
      </w:pPr>
      <w:r>
        <w:rPr>
          <w:color w:val="404040"/>
        </w:rPr>
        <w:t>Onboarded</w:t>
      </w:r>
      <w:r w:rsidR="00000000">
        <w:rPr>
          <w:color w:val="404040"/>
        </w:rPr>
        <w:t xml:space="preserve"> vendor </w:t>
      </w:r>
      <w:r>
        <w:rPr>
          <w:color w:val="404040"/>
        </w:rPr>
        <w:t>with growth of</w:t>
      </w:r>
      <w:r w:rsidR="00000000">
        <w:rPr>
          <w:color w:val="404040"/>
        </w:rPr>
        <w:t xml:space="preserve"> $150K/year at launch by executing a streamlined onboarding UX flow.</w:t>
      </w:r>
    </w:p>
    <w:p w14:paraId="2B9A062A" w14:textId="77777777" w:rsidR="006D0EF1" w:rsidRDefault="00000000" w:rsidP="0038501F">
      <w:pPr>
        <w:pBdr>
          <w:bottom w:val="single" w:sz="6" w:space="2" w:color="2E75B6"/>
        </w:pBdr>
        <w:spacing w:before="180" w:after="60"/>
        <w:jc w:val="center"/>
      </w:pPr>
      <w:r>
        <w:rPr>
          <w:b/>
          <w:bCs/>
          <w:color w:val="1F4E79"/>
          <w:spacing w:val="40"/>
          <w:sz w:val="22"/>
          <w:szCs w:val="22"/>
        </w:rPr>
        <w:t>PROFESSIONAL EXPERIENCE</w:t>
      </w:r>
    </w:p>
    <w:p w14:paraId="4EEB466F" w14:textId="77777777" w:rsidR="006D0EF1" w:rsidRDefault="00000000">
      <w:pPr>
        <w:tabs>
          <w:tab w:val="right" w:pos="9360"/>
        </w:tabs>
        <w:spacing w:before="140" w:after="30"/>
      </w:pPr>
      <w:r>
        <w:rPr>
          <w:b/>
          <w:bCs/>
          <w:color w:val="1F4E79"/>
          <w:sz w:val="20"/>
          <w:szCs w:val="20"/>
        </w:rPr>
        <w:t xml:space="preserve">Lead UX Designer &amp; </w:t>
      </w:r>
      <w:proofErr w:type="gramStart"/>
      <w:r>
        <w:rPr>
          <w:b/>
          <w:bCs/>
          <w:color w:val="1F4E79"/>
          <w:sz w:val="20"/>
          <w:szCs w:val="20"/>
        </w:rPr>
        <w:t>Manager</w:t>
      </w:r>
      <w:r>
        <w:rPr>
          <w:color w:val="595959"/>
        </w:rPr>
        <w:t xml:space="preserve">  |</w:t>
      </w:r>
      <w:proofErr w:type="gramEnd"/>
      <w:r>
        <w:rPr>
          <w:color w:val="595959"/>
        </w:rPr>
        <w:t xml:space="preserve">  Antylia Scientific (Cole-</w:t>
      </w:r>
      <w:proofErr w:type="gramStart"/>
      <w:r>
        <w:rPr>
          <w:color w:val="595959"/>
        </w:rPr>
        <w:t>Parmer)  |</w:t>
      </w:r>
      <w:proofErr w:type="gramEnd"/>
      <w:r>
        <w:rPr>
          <w:color w:val="595959"/>
        </w:rPr>
        <w:t xml:space="preserve">  Vernon Hills, IL</w:t>
      </w:r>
      <w:r>
        <w:rPr>
          <w:i/>
          <w:iCs/>
          <w:color w:val="595959"/>
          <w:sz w:val="18"/>
          <w:szCs w:val="18"/>
        </w:rPr>
        <w:tab/>
        <w:t>Sept 2013 – Present</w:t>
      </w:r>
    </w:p>
    <w:p w14:paraId="32F9ED9C" w14:textId="77777777" w:rsidR="006D0EF1" w:rsidRDefault="00000000">
      <w:pPr>
        <w:spacing w:before="40" w:after="60"/>
      </w:pPr>
      <w:r>
        <w:rPr>
          <w:color w:val="404040"/>
        </w:rPr>
        <w:t>Lead all UX design strategy, team management, and end-to-end site experience across 7 B2B e-commerce websites in 4 languages. Collaborate daily with VPs of Marketing, Product, IT, Analytics, and Customer Service to align design initiatives with business revenue goals.</w:t>
      </w:r>
    </w:p>
    <w:p w14:paraId="391D58FB" w14:textId="77777777" w:rsidR="006D0EF1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  <w:color w:val="404040"/>
        </w:rPr>
        <w:t xml:space="preserve">UX Strategy &amp; </w:t>
      </w:r>
      <w:proofErr w:type="spellStart"/>
      <w:r>
        <w:rPr>
          <w:b/>
          <w:bCs/>
          <w:color w:val="404040"/>
        </w:rPr>
        <w:t>Replatforming</w:t>
      </w:r>
      <w:proofErr w:type="spellEnd"/>
      <w:r>
        <w:rPr>
          <w:b/>
          <w:bCs/>
          <w:color w:val="404040"/>
        </w:rPr>
        <w:t xml:space="preserve">: </w:t>
      </w:r>
      <w:r>
        <w:rPr>
          <w:color w:val="404040"/>
        </w:rPr>
        <w:t xml:space="preserve">Led AI-powered </w:t>
      </w:r>
      <w:proofErr w:type="spellStart"/>
      <w:r>
        <w:rPr>
          <w:color w:val="404040"/>
        </w:rPr>
        <w:t>replatform</w:t>
      </w:r>
      <w:proofErr w:type="spellEnd"/>
      <w:r>
        <w:rPr>
          <w:color w:val="404040"/>
        </w:rPr>
        <w:t xml:space="preserve"> of coleparmer.com (2023–24):</w:t>
      </w:r>
    </w:p>
    <w:p w14:paraId="35EB70D2" w14:textId="77777777" w:rsidR="006D0EF1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404040"/>
        </w:rPr>
        <w:t>Directed UX strategy for AI-driven faceted search, algorithm-powered item page designs, and typeahead enhancements that increased click-through rate by 40%.</w:t>
      </w:r>
    </w:p>
    <w:p w14:paraId="245407C0" w14:textId="674366FB" w:rsidR="006D0EF1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404040"/>
        </w:rPr>
        <w:t xml:space="preserve">Led full site redesign and </w:t>
      </w:r>
      <w:proofErr w:type="spellStart"/>
      <w:r>
        <w:rPr>
          <w:color w:val="404040"/>
        </w:rPr>
        <w:t>replatform</w:t>
      </w:r>
      <w:proofErr w:type="spellEnd"/>
      <w:r>
        <w:rPr>
          <w:color w:val="404040"/>
        </w:rPr>
        <w:t xml:space="preserve"> of all Cole-Parmer e-commerce sites (2016–17) into a fully responsive experience — named finalist for Internet Retailer</w:t>
      </w:r>
      <w:r w:rsidR="0038501F">
        <w:rPr>
          <w:color w:val="404040"/>
        </w:rPr>
        <w:t>’</w:t>
      </w:r>
      <w:r>
        <w:rPr>
          <w:color w:val="404040"/>
        </w:rPr>
        <w:t>s 2017 B2B E-Commerce Website Design of the Year.</w:t>
      </w:r>
    </w:p>
    <w:p w14:paraId="46BA13F6" w14:textId="77777777" w:rsidR="006D0EF1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  <w:color w:val="404040"/>
        </w:rPr>
        <w:t xml:space="preserve">Team Leadership &amp; Mentorship: </w:t>
      </w:r>
      <w:r>
        <w:rPr>
          <w:color w:val="404040"/>
        </w:rPr>
        <w:t>Managed all UX designer workloads, project roadmaps, and team output; mentored designers and set design quality standards across the organization.</w:t>
      </w:r>
    </w:p>
    <w:p w14:paraId="6B9C9B95" w14:textId="77777777" w:rsidR="006D0EF1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  <w:color w:val="404040"/>
        </w:rPr>
        <w:t xml:space="preserve">User Research &amp; Data-Driven Design: </w:t>
      </w:r>
      <w:r>
        <w:rPr>
          <w:color w:val="404040"/>
        </w:rPr>
        <w:t xml:space="preserve">Built and ran usability testing sessions, A/B tests, and user research programs; used Google Analytics, Qlik, </w:t>
      </w:r>
      <w:proofErr w:type="spellStart"/>
      <w:r>
        <w:rPr>
          <w:color w:val="404040"/>
        </w:rPr>
        <w:t>Glassbox</w:t>
      </w:r>
      <w:proofErr w:type="spellEnd"/>
      <w:r>
        <w:rPr>
          <w:color w:val="404040"/>
        </w:rPr>
        <w:t xml:space="preserve">, and </w:t>
      </w:r>
      <w:proofErr w:type="spellStart"/>
      <w:r>
        <w:rPr>
          <w:color w:val="404040"/>
        </w:rPr>
        <w:t>Bloomreach</w:t>
      </w:r>
      <w:proofErr w:type="spellEnd"/>
      <w:r>
        <w:rPr>
          <w:color w:val="404040"/>
        </w:rPr>
        <w:t xml:space="preserve"> to identify friction points and inform design decisions.</w:t>
      </w:r>
    </w:p>
    <w:p w14:paraId="72098D73" w14:textId="77777777" w:rsidR="006D0EF1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404040"/>
        </w:rPr>
        <w:t>Embedded with Customer Service to translate real user pain points into UX improvements, reducing inbound support calls through improved self-service flows.</w:t>
      </w:r>
    </w:p>
    <w:p w14:paraId="73846B63" w14:textId="77777777" w:rsidR="006D0EF1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  <w:color w:val="404040"/>
        </w:rPr>
        <w:t xml:space="preserve">Design Execution: </w:t>
      </w:r>
      <w:r>
        <w:rPr>
          <w:color w:val="404040"/>
        </w:rPr>
        <w:t>Designed wireframes, user flows, high-fidelity mockups, and interactive prototypes for new site features; wrote HTML/CSS and SEO-optimized content for dynamic and static pages.</w:t>
      </w:r>
    </w:p>
    <w:p w14:paraId="3A18A37C" w14:textId="77777777" w:rsidR="006D0EF1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404040"/>
        </w:rPr>
        <w:t>Produced and launched all UX assets for coleparmer.fr frontend channel independently.</w:t>
      </w:r>
    </w:p>
    <w:p w14:paraId="5E44A2E3" w14:textId="77777777" w:rsidR="006D0EF1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b/>
          <w:bCs/>
          <w:color w:val="404040"/>
        </w:rPr>
        <w:t xml:space="preserve">Process &amp; Documentation: </w:t>
      </w:r>
      <w:r>
        <w:rPr>
          <w:color w:val="404040"/>
        </w:rPr>
        <w:t>Wrote and implemented site SOPs covering services, quoting, discontinued products, and user self-service processes — reducing operational friction and customer calls.</w:t>
      </w:r>
    </w:p>
    <w:p w14:paraId="0A29CC50" w14:textId="77777777" w:rsidR="006D0EF1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404040"/>
        </w:rPr>
        <w:t>Directed PIM taxonomy initiatives and coordinated content publishing across all sites and languages.</w:t>
      </w:r>
    </w:p>
    <w:p w14:paraId="008FD77B" w14:textId="77777777" w:rsidR="006D0EF1" w:rsidRDefault="00000000">
      <w:pPr>
        <w:tabs>
          <w:tab w:val="right" w:pos="9360"/>
        </w:tabs>
        <w:spacing w:before="140" w:after="30"/>
      </w:pPr>
      <w:r>
        <w:rPr>
          <w:b/>
          <w:bCs/>
          <w:color w:val="1F4E79"/>
          <w:sz w:val="20"/>
          <w:szCs w:val="20"/>
        </w:rPr>
        <w:t xml:space="preserve">Senior Web &amp; Mobile UX Designer, Email </w:t>
      </w:r>
      <w:proofErr w:type="gramStart"/>
      <w:r>
        <w:rPr>
          <w:b/>
          <w:bCs/>
          <w:color w:val="1F4E79"/>
          <w:sz w:val="20"/>
          <w:szCs w:val="20"/>
        </w:rPr>
        <w:t>Manager</w:t>
      </w:r>
      <w:r>
        <w:rPr>
          <w:color w:val="595959"/>
        </w:rPr>
        <w:t xml:space="preserve">  |</w:t>
      </w:r>
      <w:proofErr w:type="gramEnd"/>
      <w:r>
        <w:rPr>
          <w:color w:val="595959"/>
        </w:rPr>
        <w:t xml:space="preserve">  Sears Holdings — mygofer.com &amp; Sears </w:t>
      </w:r>
      <w:proofErr w:type="gramStart"/>
      <w:r>
        <w:rPr>
          <w:color w:val="595959"/>
        </w:rPr>
        <w:t>Marketplace  |</w:t>
      </w:r>
      <w:proofErr w:type="gramEnd"/>
      <w:r>
        <w:rPr>
          <w:color w:val="595959"/>
        </w:rPr>
        <w:t xml:space="preserve">  Hoffman Estates, IL</w:t>
      </w:r>
      <w:r>
        <w:rPr>
          <w:i/>
          <w:iCs/>
          <w:color w:val="595959"/>
          <w:sz w:val="18"/>
          <w:szCs w:val="18"/>
        </w:rPr>
        <w:tab/>
        <w:t>July 2011 – Sept 2013</w:t>
      </w:r>
    </w:p>
    <w:p w14:paraId="294A48ED" w14:textId="77777777" w:rsidR="006D0EF1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404040"/>
        </w:rPr>
        <w:t xml:space="preserve">Designed three releases of the native and mobile web </w:t>
      </w:r>
      <w:proofErr w:type="spellStart"/>
      <w:r>
        <w:rPr>
          <w:color w:val="404040"/>
        </w:rPr>
        <w:t>mygofer</w:t>
      </w:r>
      <w:proofErr w:type="spellEnd"/>
      <w:r>
        <w:rPr>
          <w:color w:val="404040"/>
        </w:rPr>
        <w:t xml:space="preserve"> app UI; reduced development costs 50% through HTML5 architecture overhaul.</w:t>
      </w:r>
    </w:p>
    <w:p w14:paraId="21DC6B44" w14:textId="77777777" w:rsidR="006D0EF1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404040"/>
        </w:rPr>
        <w:t>Managed weekly homepage updates, promotions, email calendars, and campaigns; coordinated across marketing, FEDs, merchants, and design teams.</w:t>
      </w:r>
    </w:p>
    <w:p w14:paraId="200BD367" w14:textId="77777777" w:rsidR="006D0EF1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404040"/>
        </w:rPr>
        <w:lastRenderedPageBreak/>
        <w:t>Led part-time designer for national holiday campaigns — emails, print, interactive landing pages, and UX assets at scale.</w:t>
      </w:r>
    </w:p>
    <w:p w14:paraId="00B9E163" w14:textId="77777777" w:rsidR="006D0EF1" w:rsidRDefault="00000000">
      <w:pPr>
        <w:tabs>
          <w:tab w:val="right" w:pos="9360"/>
        </w:tabs>
        <w:spacing w:before="140" w:after="30"/>
      </w:pPr>
      <w:r>
        <w:rPr>
          <w:b/>
          <w:bCs/>
          <w:color w:val="1F4E79"/>
          <w:sz w:val="20"/>
          <w:szCs w:val="20"/>
        </w:rPr>
        <w:t xml:space="preserve">Senior Graphic &amp; Video </w:t>
      </w:r>
      <w:proofErr w:type="gramStart"/>
      <w:r>
        <w:rPr>
          <w:b/>
          <w:bCs/>
          <w:color w:val="1F4E79"/>
          <w:sz w:val="20"/>
          <w:szCs w:val="20"/>
        </w:rPr>
        <w:t>Designer</w:t>
      </w:r>
      <w:r>
        <w:rPr>
          <w:color w:val="595959"/>
        </w:rPr>
        <w:t xml:space="preserve">  |</w:t>
      </w:r>
      <w:proofErr w:type="gramEnd"/>
      <w:r>
        <w:rPr>
          <w:color w:val="595959"/>
        </w:rPr>
        <w:t xml:space="preserve">  MAT </w:t>
      </w:r>
      <w:proofErr w:type="gramStart"/>
      <w:r>
        <w:rPr>
          <w:color w:val="595959"/>
        </w:rPr>
        <w:t>Holdings  |</w:t>
      </w:r>
      <w:proofErr w:type="gramEnd"/>
      <w:r>
        <w:rPr>
          <w:color w:val="595959"/>
        </w:rPr>
        <w:t xml:space="preserve">  Long Grove, IL</w:t>
      </w:r>
      <w:r>
        <w:rPr>
          <w:i/>
          <w:iCs/>
          <w:color w:val="595959"/>
          <w:sz w:val="18"/>
          <w:szCs w:val="18"/>
        </w:rPr>
        <w:tab/>
        <w:t>July 2007 – July 2011</w:t>
      </w:r>
    </w:p>
    <w:p w14:paraId="76084F51" w14:textId="77777777" w:rsidR="006D0EF1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404040"/>
        </w:rPr>
        <w:t>Built and led the company's video department — directed, scripted, filmed, and edited sales and instructional content.</w:t>
      </w:r>
    </w:p>
    <w:p w14:paraId="37D7CF66" w14:textId="77777777" w:rsidR="006D0EF1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404040"/>
        </w:rPr>
        <w:t>Managed multi-</w:t>
      </w:r>
      <w:proofErr w:type="gramStart"/>
      <w:r>
        <w:rPr>
          <w:color w:val="404040"/>
        </w:rPr>
        <w:t>million dollar</w:t>
      </w:r>
      <w:proofErr w:type="gramEnd"/>
      <w:r>
        <w:rPr>
          <w:color w:val="404040"/>
        </w:rPr>
        <w:t xml:space="preserve"> marketing campaigns from concept through international production, on time and on budget.</w:t>
      </w:r>
    </w:p>
    <w:p w14:paraId="6D3C5824" w14:textId="77777777" w:rsidR="006D0EF1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404040"/>
        </w:rPr>
        <w:t xml:space="preserve">Led designer for brand and packaging integration during acquisitions of </w:t>
      </w:r>
      <w:proofErr w:type="spellStart"/>
      <w:r>
        <w:rPr>
          <w:color w:val="404040"/>
        </w:rPr>
        <w:t>Pramac</w:t>
      </w:r>
      <w:proofErr w:type="spellEnd"/>
      <w:r>
        <w:rPr>
          <w:color w:val="404040"/>
        </w:rPr>
        <w:t xml:space="preserve"> America and Sanborn Manufacturing.</w:t>
      </w:r>
    </w:p>
    <w:p w14:paraId="3F0E3FFC" w14:textId="77777777" w:rsidR="006D0EF1" w:rsidRDefault="00000000">
      <w:pPr>
        <w:pBdr>
          <w:bottom w:val="single" w:sz="6" w:space="2" w:color="2E75B6"/>
        </w:pBdr>
        <w:spacing w:before="180" w:after="60"/>
      </w:pPr>
      <w:r>
        <w:rPr>
          <w:b/>
          <w:bCs/>
          <w:color w:val="1F4E79"/>
          <w:spacing w:val="40"/>
          <w:sz w:val="22"/>
          <w:szCs w:val="22"/>
        </w:rPr>
        <w:t>TECHNICAL SKILLS</w:t>
      </w:r>
    </w:p>
    <w:p w14:paraId="20B97766" w14:textId="77777777" w:rsidR="006D0EF1" w:rsidRDefault="00000000">
      <w:pPr>
        <w:spacing w:before="30" w:after="30"/>
      </w:pPr>
      <w:r>
        <w:rPr>
          <w:b/>
          <w:bCs/>
          <w:color w:val="1F4E79"/>
        </w:rPr>
        <w:t xml:space="preserve">Design &amp; Prototyping: </w:t>
      </w:r>
      <w:r>
        <w:rPr>
          <w:color w:val="404040"/>
        </w:rPr>
        <w:t>Figma, Adobe XD, Photoshop, Illustrator, Dreamweaver, Visio</w:t>
      </w:r>
    </w:p>
    <w:p w14:paraId="06263729" w14:textId="77777777" w:rsidR="006D0EF1" w:rsidRDefault="00000000">
      <w:pPr>
        <w:spacing w:before="30" w:after="30"/>
      </w:pPr>
      <w:r>
        <w:rPr>
          <w:b/>
          <w:bCs/>
          <w:color w:val="1F4E79"/>
        </w:rPr>
        <w:t xml:space="preserve">UX Methods: </w:t>
      </w:r>
      <w:r>
        <w:rPr>
          <w:color w:val="404040"/>
        </w:rPr>
        <w:t>User research, usability testing, A/B testing, wireframing, journey mapping, information architecture, design systems</w:t>
      </w:r>
    </w:p>
    <w:p w14:paraId="031ECEBB" w14:textId="77777777" w:rsidR="006D0EF1" w:rsidRDefault="00000000">
      <w:pPr>
        <w:spacing w:before="30" w:after="30"/>
      </w:pPr>
      <w:r>
        <w:rPr>
          <w:b/>
          <w:bCs/>
          <w:color w:val="1F4E79"/>
        </w:rPr>
        <w:t xml:space="preserve">AI &amp; Search: </w:t>
      </w:r>
      <w:r>
        <w:rPr>
          <w:color w:val="404040"/>
        </w:rPr>
        <w:t>AI-driven search &amp; merchandising (</w:t>
      </w:r>
      <w:proofErr w:type="spellStart"/>
      <w:r>
        <w:rPr>
          <w:color w:val="404040"/>
        </w:rPr>
        <w:t>Bloomreach</w:t>
      </w:r>
      <w:proofErr w:type="spellEnd"/>
      <w:r>
        <w:rPr>
          <w:color w:val="404040"/>
        </w:rPr>
        <w:t>), algorithm-based faceted navigation, typeahead UX, AI-powered CMS</w:t>
      </w:r>
    </w:p>
    <w:p w14:paraId="4FED7D33" w14:textId="77777777" w:rsidR="006D0EF1" w:rsidRDefault="00000000">
      <w:pPr>
        <w:spacing w:before="30" w:after="30"/>
      </w:pPr>
      <w:r>
        <w:rPr>
          <w:b/>
          <w:bCs/>
          <w:color w:val="1F4E79"/>
        </w:rPr>
        <w:t xml:space="preserve">Analytics &amp; Data: </w:t>
      </w:r>
      <w:r>
        <w:rPr>
          <w:color w:val="404040"/>
        </w:rPr>
        <w:t xml:space="preserve">Google Analytics, Qlik, </w:t>
      </w:r>
      <w:proofErr w:type="spellStart"/>
      <w:r>
        <w:rPr>
          <w:color w:val="404040"/>
        </w:rPr>
        <w:t>Glassbox</w:t>
      </w:r>
      <w:proofErr w:type="spellEnd"/>
      <w:r>
        <w:rPr>
          <w:color w:val="404040"/>
        </w:rPr>
        <w:t>, heatmapping, behavioral data analysis</w:t>
      </w:r>
    </w:p>
    <w:p w14:paraId="64E9003E" w14:textId="77777777" w:rsidR="006D0EF1" w:rsidRDefault="00000000">
      <w:pPr>
        <w:spacing w:before="30" w:after="30"/>
      </w:pPr>
      <w:r>
        <w:rPr>
          <w:b/>
          <w:bCs/>
          <w:color w:val="1F4E79"/>
        </w:rPr>
        <w:t xml:space="preserve">Development: </w:t>
      </w:r>
      <w:r>
        <w:rPr>
          <w:color w:val="404040"/>
        </w:rPr>
        <w:t>HTML, CSS, GitHub, Visual Studio, SEO best practices</w:t>
      </w:r>
    </w:p>
    <w:p w14:paraId="59BB3EE3" w14:textId="77777777" w:rsidR="006D0EF1" w:rsidRDefault="00000000">
      <w:pPr>
        <w:spacing w:before="30" w:after="30"/>
      </w:pPr>
      <w:r>
        <w:rPr>
          <w:b/>
          <w:bCs/>
          <w:color w:val="1F4E79"/>
        </w:rPr>
        <w:t xml:space="preserve">Platforms &amp; Tools: </w:t>
      </w:r>
      <w:r>
        <w:rPr>
          <w:color w:val="404040"/>
        </w:rPr>
        <w:t>CMS platforms, PIM systems, 3rd-party marketplaces, paid search environments</w:t>
      </w:r>
    </w:p>
    <w:p w14:paraId="7F6867AC" w14:textId="77777777" w:rsidR="006D0EF1" w:rsidRDefault="00000000">
      <w:pPr>
        <w:spacing w:before="30" w:after="30"/>
      </w:pPr>
      <w:r>
        <w:rPr>
          <w:b/>
          <w:bCs/>
          <w:color w:val="1F4E79"/>
        </w:rPr>
        <w:t xml:space="preserve">Leadership: </w:t>
      </w:r>
      <w:r>
        <w:rPr>
          <w:color w:val="404040"/>
        </w:rPr>
        <w:t xml:space="preserve">Design team management, mentoring, cross-functional collaboration, </w:t>
      </w:r>
      <w:proofErr w:type="spellStart"/>
      <w:r>
        <w:rPr>
          <w:color w:val="404040"/>
        </w:rPr>
        <w:t>roadmapping</w:t>
      </w:r>
      <w:proofErr w:type="spellEnd"/>
      <w:r>
        <w:rPr>
          <w:color w:val="404040"/>
        </w:rPr>
        <w:t>, stakeholder communication</w:t>
      </w:r>
    </w:p>
    <w:p w14:paraId="635E3030" w14:textId="77777777" w:rsidR="006D0EF1" w:rsidRDefault="00000000">
      <w:pPr>
        <w:pBdr>
          <w:bottom w:val="single" w:sz="6" w:space="2" w:color="2E75B6"/>
        </w:pBdr>
        <w:spacing w:before="180" w:after="60"/>
      </w:pPr>
      <w:r>
        <w:rPr>
          <w:b/>
          <w:bCs/>
          <w:color w:val="1F4E79"/>
          <w:spacing w:val="40"/>
          <w:sz w:val="22"/>
          <w:szCs w:val="22"/>
        </w:rPr>
        <w:t>EDUCATION</w:t>
      </w:r>
    </w:p>
    <w:p w14:paraId="2F6B8146" w14:textId="77777777" w:rsidR="006D0EF1" w:rsidRDefault="00000000">
      <w:pPr>
        <w:spacing w:before="80" w:after="30"/>
      </w:pPr>
      <w:r>
        <w:rPr>
          <w:b/>
          <w:bCs/>
          <w:color w:val="404040"/>
        </w:rPr>
        <w:t xml:space="preserve">Bachelor of Arts, Graphic Design / Creative </w:t>
      </w:r>
      <w:proofErr w:type="gramStart"/>
      <w:r>
        <w:rPr>
          <w:b/>
          <w:bCs/>
          <w:color w:val="404040"/>
        </w:rPr>
        <w:t>Writing</w:t>
      </w:r>
      <w:r>
        <w:rPr>
          <w:color w:val="595959"/>
        </w:rPr>
        <w:t xml:space="preserve">  —</w:t>
      </w:r>
      <w:proofErr w:type="gramEnd"/>
      <w:r>
        <w:rPr>
          <w:color w:val="595959"/>
        </w:rPr>
        <w:t xml:space="preserve">  Columbia College Chicago, Chicago, IL</w:t>
      </w:r>
    </w:p>
    <w:p w14:paraId="4A4B1A1E" w14:textId="77777777" w:rsidR="006D0EF1" w:rsidRDefault="00000000">
      <w:pPr>
        <w:spacing w:after="80"/>
      </w:pPr>
      <w:r>
        <w:rPr>
          <w:b/>
          <w:bCs/>
          <w:color w:val="404040"/>
        </w:rPr>
        <w:t xml:space="preserve">Associate of </w:t>
      </w:r>
      <w:proofErr w:type="gramStart"/>
      <w:r>
        <w:rPr>
          <w:b/>
          <w:bCs/>
          <w:color w:val="404040"/>
        </w:rPr>
        <w:t>Science</w:t>
      </w:r>
      <w:r>
        <w:rPr>
          <w:color w:val="595959"/>
        </w:rPr>
        <w:t xml:space="preserve">  —</w:t>
      </w:r>
      <w:proofErr w:type="gramEnd"/>
      <w:r>
        <w:rPr>
          <w:color w:val="595959"/>
        </w:rPr>
        <w:t xml:space="preserve">  McHenry County College, Crystal Lake, IL</w:t>
      </w:r>
    </w:p>
    <w:sectPr w:rsidR="006D0EF1">
      <w:pgSz w:w="12240" w:h="15840"/>
      <w:pgMar w:top="900" w:right="1080" w:bottom="90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F1409"/>
    <w:multiLevelType w:val="hybridMultilevel"/>
    <w:tmpl w:val="8340BBEA"/>
    <w:lvl w:ilvl="0" w:tplc="A5205EE4">
      <w:start w:val="1"/>
      <w:numFmt w:val="bullet"/>
      <w:lvlText w:val="•"/>
      <w:lvlJc w:val="left"/>
      <w:pPr>
        <w:ind w:left="440" w:hanging="280"/>
      </w:pPr>
    </w:lvl>
    <w:lvl w:ilvl="1" w:tplc="B9A69D3C">
      <w:numFmt w:val="decimal"/>
      <w:lvlText w:val=""/>
      <w:lvlJc w:val="left"/>
    </w:lvl>
    <w:lvl w:ilvl="2" w:tplc="9BACA442">
      <w:numFmt w:val="decimal"/>
      <w:lvlText w:val=""/>
      <w:lvlJc w:val="left"/>
    </w:lvl>
    <w:lvl w:ilvl="3" w:tplc="F67C9766">
      <w:numFmt w:val="decimal"/>
      <w:lvlText w:val=""/>
      <w:lvlJc w:val="left"/>
    </w:lvl>
    <w:lvl w:ilvl="4" w:tplc="9264A428">
      <w:numFmt w:val="decimal"/>
      <w:lvlText w:val=""/>
      <w:lvlJc w:val="left"/>
    </w:lvl>
    <w:lvl w:ilvl="5" w:tplc="2D86D7D2">
      <w:numFmt w:val="decimal"/>
      <w:lvlText w:val=""/>
      <w:lvlJc w:val="left"/>
    </w:lvl>
    <w:lvl w:ilvl="6" w:tplc="37C26248">
      <w:numFmt w:val="decimal"/>
      <w:lvlText w:val=""/>
      <w:lvlJc w:val="left"/>
    </w:lvl>
    <w:lvl w:ilvl="7" w:tplc="E9C6F362">
      <w:numFmt w:val="decimal"/>
      <w:lvlText w:val=""/>
      <w:lvlJc w:val="left"/>
    </w:lvl>
    <w:lvl w:ilvl="8" w:tplc="95CE7C7E">
      <w:numFmt w:val="decimal"/>
      <w:lvlText w:val=""/>
      <w:lvlJc w:val="left"/>
    </w:lvl>
  </w:abstractNum>
  <w:abstractNum w:abstractNumId="1" w15:restartNumberingAfterBreak="0">
    <w:nsid w:val="5EE82959"/>
    <w:multiLevelType w:val="hybridMultilevel"/>
    <w:tmpl w:val="DE481EDC"/>
    <w:lvl w:ilvl="0" w:tplc="5A54E58E">
      <w:start w:val="1"/>
      <w:numFmt w:val="bullet"/>
      <w:lvlText w:val="●"/>
      <w:lvlJc w:val="left"/>
      <w:pPr>
        <w:ind w:left="720" w:hanging="360"/>
      </w:pPr>
    </w:lvl>
    <w:lvl w:ilvl="1" w:tplc="006A4D2A">
      <w:start w:val="1"/>
      <w:numFmt w:val="bullet"/>
      <w:lvlText w:val="○"/>
      <w:lvlJc w:val="left"/>
      <w:pPr>
        <w:ind w:left="1440" w:hanging="360"/>
      </w:pPr>
    </w:lvl>
    <w:lvl w:ilvl="2" w:tplc="A41421E2">
      <w:start w:val="1"/>
      <w:numFmt w:val="bullet"/>
      <w:lvlText w:val="■"/>
      <w:lvlJc w:val="left"/>
      <w:pPr>
        <w:ind w:left="2160" w:hanging="360"/>
      </w:pPr>
    </w:lvl>
    <w:lvl w:ilvl="3" w:tplc="49CED846">
      <w:start w:val="1"/>
      <w:numFmt w:val="bullet"/>
      <w:lvlText w:val="●"/>
      <w:lvlJc w:val="left"/>
      <w:pPr>
        <w:ind w:left="2880" w:hanging="360"/>
      </w:pPr>
    </w:lvl>
    <w:lvl w:ilvl="4" w:tplc="7834DFAC">
      <w:start w:val="1"/>
      <w:numFmt w:val="bullet"/>
      <w:lvlText w:val="○"/>
      <w:lvlJc w:val="left"/>
      <w:pPr>
        <w:ind w:left="3600" w:hanging="360"/>
      </w:pPr>
    </w:lvl>
    <w:lvl w:ilvl="5" w:tplc="711C9A0C">
      <w:start w:val="1"/>
      <w:numFmt w:val="bullet"/>
      <w:lvlText w:val="■"/>
      <w:lvlJc w:val="left"/>
      <w:pPr>
        <w:ind w:left="4320" w:hanging="360"/>
      </w:pPr>
    </w:lvl>
    <w:lvl w:ilvl="6" w:tplc="656EB480">
      <w:start w:val="1"/>
      <w:numFmt w:val="bullet"/>
      <w:lvlText w:val="●"/>
      <w:lvlJc w:val="left"/>
      <w:pPr>
        <w:ind w:left="5040" w:hanging="360"/>
      </w:pPr>
    </w:lvl>
    <w:lvl w:ilvl="7" w:tplc="032E59B2">
      <w:start w:val="1"/>
      <w:numFmt w:val="bullet"/>
      <w:lvlText w:val="●"/>
      <w:lvlJc w:val="left"/>
      <w:pPr>
        <w:ind w:left="5760" w:hanging="360"/>
      </w:pPr>
    </w:lvl>
    <w:lvl w:ilvl="8" w:tplc="7744D9AC">
      <w:start w:val="1"/>
      <w:numFmt w:val="bullet"/>
      <w:lvlText w:val="●"/>
      <w:lvlJc w:val="left"/>
      <w:pPr>
        <w:ind w:left="6480" w:hanging="360"/>
      </w:pPr>
    </w:lvl>
  </w:abstractNum>
  <w:num w:numId="1" w16cid:durableId="697200478">
    <w:abstractNumId w:val="1"/>
    <w:lvlOverride w:ilvl="0">
      <w:startOverride w:val="1"/>
    </w:lvlOverride>
  </w:num>
  <w:num w:numId="2" w16cid:durableId="145995072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EF1"/>
    <w:rsid w:val="001477F8"/>
    <w:rsid w:val="0038501F"/>
    <w:rsid w:val="006D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9C2241"/>
  <w15:docId w15:val="{1E93CBA0-AC6A-104F-A400-708AC85F6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9"/>
        <w:szCs w:val="19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yan-sherwood.com/ryan-sherwoods-portfolio" TargetMode="External"/><Relationship Id="rId5" Type="http://schemas.openxmlformats.org/officeDocument/2006/relationships/hyperlink" Target="https://linkedin.com/in/ryansherwoo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843</Words>
  <Characters>4810</Characters>
  <Application>Microsoft Office Word</Application>
  <DocSecurity>0</DocSecurity>
  <Lines>40</Lines>
  <Paragraphs>11</Paragraphs>
  <ScaleCrop>false</ScaleCrop>
  <Company/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Sherwood, Ryan</cp:lastModifiedBy>
  <cp:revision>2</cp:revision>
  <dcterms:created xsi:type="dcterms:W3CDTF">2026-04-22T11:53:00Z</dcterms:created>
  <dcterms:modified xsi:type="dcterms:W3CDTF">2026-04-22T12:51:00Z</dcterms:modified>
</cp:coreProperties>
</file>